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828" w:rsidRPr="00C86828" w:rsidRDefault="00A3218D" w:rsidP="00C86828">
      <w:pPr>
        <w:spacing w:line="360" w:lineRule="auto"/>
        <w:jc w:val="center"/>
        <w:rPr>
          <w:rFonts w:cstheme="minorHAnsi"/>
          <w:b/>
          <w:sz w:val="24"/>
          <w:szCs w:val="24"/>
          <w:u w:val="single"/>
          <w:shd w:val="clear" w:color="auto" w:fill="FFFFFF"/>
        </w:rPr>
      </w:pPr>
      <w:r>
        <w:rPr>
          <w:rFonts w:cstheme="minorHAnsi"/>
          <w:b/>
          <w:sz w:val="24"/>
          <w:szCs w:val="24"/>
          <w:u w:val="single"/>
          <w:shd w:val="clear" w:color="auto" w:fill="FFFFFF"/>
        </w:rPr>
        <w:t>BIENALSUR 2019 EN EL FORO DE PARÍS</w:t>
      </w:r>
    </w:p>
    <w:p w:rsidR="001856E7" w:rsidRDefault="00C86828" w:rsidP="001856E7">
      <w:pPr>
        <w:pStyle w:val="Cuerpodetexto"/>
        <w:spacing w:before="120" w:after="0" w:line="360" w:lineRule="auto"/>
        <w:jc w:val="both"/>
        <w:rPr>
          <w:rFonts w:asciiTheme="minorHAnsi" w:hAnsiTheme="minorHAnsi" w:cstheme="minorHAnsi"/>
          <w:b/>
        </w:rPr>
      </w:pPr>
      <w:r w:rsidRPr="00A12145">
        <w:rPr>
          <w:rFonts w:asciiTheme="minorHAnsi" w:hAnsiTheme="minorHAnsi" w:cstheme="minorHAnsi"/>
          <w:b/>
        </w:rPr>
        <w:t>BIENALSUR 2019, la segunda edición del evento cultural de arte contemporáneo de Ar</w:t>
      </w:r>
      <w:r w:rsidR="00B24FAD">
        <w:rPr>
          <w:rFonts w:asciiTheme="minorHAnsi" w:hAnsiTheme="minorHAnsi" w:cstheme="minorHAnsi"/>
          <w:b/>
        </w:rPr>
        <w:t xml:space="preserve">gentina para el mundo, </w:t>
      </w:r>
      <w:r w:rsidR="00A3218D">
        <w:rPr>
          <w:rFonts w:asciiTheme="minorHAnsi" w:hAnsiTheme="minorHAnsi" w:cstheme="minorHAnsi"/>
          <w:b/>
        </w:rPr>
        <w:t>presentará su modelo inédito de bienal</w:t>
      </w:r>
      <w:r w:rsidR="001856E7">
        <w:rPr>
          <w:rFonts w:cstheme="minorHAnsi"/>
          <w:b/>
        </w:rPr>
        <w:t xml:space="preserve"> </w:t>
      </w:r>
      <w:r w:rsidR="001856E7">
        <w:rPr>
          <w:rFonts w:asciiTheme="minorHAnsi" w:hAnsiTheme="minorHAnsi" w:cstheme="minorHAnsi"/>
          <w:b/>
        </w:rPr>
        <w:t xml:space="preserve">durante la segunda edición del Foro de París sobre la Paz, del 11 al 13 de noviembre. </w:t>
      </w:r>
    </w:p>
    <w:p w:rsidR="001856E7" w:rsidRDefault="00A3218D" w:rsidP="001856E7">
      <w:pPr>
        <w:pStyle w:val="Cuerpodetexto"/>
        <w:spacing w:before="120" w:after="0" w:line="360" w:lineRule="auto"/>
        <w:jc w:val="both"/>
        <w:rPr>
          <w:rFonts w:asciiTheme="minorHAnsi" w:hAnsiTheme="minorHAnsi" w:cstheme="minorHAnsi"/>
          <w:b/>
          <w:sz w:val="22"/>
          <w:szCs w:val="22"/>
        </w:rPr>
      </w:pPr>
      <w:r w:rsidRPr="001856E7">
        <w:rPr>
          <w:rFonts w:asciiTheme="minorHAnsi" w:hAnsiTheme="minorHAnsi" w:cstheme="minorHAnsi"/>
          <w:b/>
          <w:sz w:val="22"/>
          <w:szCs w:val="22"/>
        </w:rPr>
        <w:t xml:space="preserve">  </w:t>
      </w:r>
    </w:p>
    <w:p w:rsidR="00A3218D" w:rsidRPr="00A3218D" w:rsidRDefault="001856E7" w:rsidP="001856E7">
      <w:pPr>
        <w:pStyle w:val="Cuerpodetexto"/>
        <w:spacing w:before="120" w:after="0" w:line="360" w:lineRule="auto"/>
        <w:jc w:val="both"/>
        <w:rPr>
          <w:rFonts w:asciiTheme="minorHAnsi" w:hAnsiTheme="minorHAnsi" w:cstheme="minorHAnsi"/>
          <w:b/>
          <w:sz w:val="22"/>
          <w:szCs w:val="22"/>
        </w:rPr>
      </w:pPr>
      <w:r>
        <w:rPr>
          <w:rFonts w:asciiTheme="minorHAnsi" w:eastAsia="Times New Roman" w:hAnsiTheme="minorHAnsi" w:cstheme="minorHAnsi"/>
          <w:color w:val="000000"/>
          <w:sz w:val="22"/>
          <w:szCs w:val="22"/>
          <w:lang w:eastAsia="es-AR"/>
        </w:rPr>
        <w:t xml:space="preserve">La Bienal Internacional de Arte Contemporáneo de América del Sur </w:t>
      </w:r>
      <w:r w:rsidR="00A3218D" w:rsidRPr="00A3218D">
        <w:rPr>
          <w:rFonts w:asciiTheme="minorHAnsi" w:eastAsia="Times New Roman" w:hAnsiTheme="minorHAnsi" w:cstheme="minorHAnsi"/>
          <w:color w:val="000000"/>
          <w:sz w:val="22"/>
          <w:szCs w:val="22"/>
          <w:lang w:eastAsia="es-AR"/>
        </w:rPr>
        <w:t>presentará</w:t>
      </w:r>
      <w:r w:rsidRPr="001856E7">
        <w:rPr>
          <w:rFonts w:asciiTheme="minorHAnsi" w:eastAsia="Times New Roman" w:hAnsiTheme="minorHAnsi" w:cstheme="minorHAnsi"/>
          <w:color w:val="000000"/>
          <w:sz w:val="22"/>
          <w:szCs w:val="22"/>
          <w:lang w:eastAsia="es-AR"/>
        </w:rPr>
        <w:t xml:space="preserve"> en París</w:t>
      </w:r>
      <w:r w:rsidR="00A3218D" w:rsidRPr="00A3218D">
        <w:rPr>
          <w:rFonts w:asciiTheme="minorHAnsi" w:eastAsia="Times New Roman" w:hAnsiTheme="minorHAnsi" w:cstheme="minorHAnsi"/>
          <w:color w:val="000000"/>
          <w:sz w:val="22"/>
          <w:szCs w:val="22"/>
          <w:lang w:eastAsia="es-AR"/>
        </w:rPr>
        <w:t xml:space="preserve"> su modelo inédito de bienal, que a través de nuevas dinámicas contribuye a la integración, la inclusión, la convivencia y el respeto por la diversidad entre pueblos y a escala mundial.</w:t>
      </w:r>
    </w:p>
    <w:p w:rsidR="00A3218D" w:rsidRPr="00A3218D" w:rsidRDefault="00A3218D" w:rsidP="001856E7">
      <w:pPr>
        <w:shd w:val="clear" w:color="auto" w:fill="FFFFFF"/>
        <w:spacing w:before="100" w:beforeAutospacing="1" w:after="100" w:afterAutospacing="1" w:line="360" w:lineRule="auto"/>
        <w:jc w:val="both"/>
        <w:rPr>
          <w:rFonts w:eastAsia="Times New Roman" w:cstheme="minorHAnsi"/>
          <w:color w:val="000000"/>
          <w:lang w:eastAsia="es-AR"/>
        </w:rPr>
      </w:pPr>
      <w:r w:rsidRPr="00A3218D">
        <w:rPr>
          <w:rFonts w:eastAsia="Times New Roman" w:cstheme="minorHAnsi"/>
          <w:color w:val="000000"/>
          <w:lang w:eastAsia="es-AR"/>
        </w:rPr>
        <w:t xml:space="preserve">Las principales autoridades de la bienal, Aníbal </w:t>
      </w:r>
      <w:proofErr w:type="spellStart"/>
      <w:r w:rsidRPr="00A3218D">
        <w:rPr>
          <w:rFonts w:eastAsia="Times New Roman" w:cstheme="minorHAnsi"/>
          <w:color w:val="000000"/>
          <w:lang w:eastAsia="es-AR"/>
        </w:rPr>
        <w:t>Jozami</w:t>
      </w:r>
      <w:proofErr w:type="spellEnd"/>
      <w:r w:rsidRPr="00A3218D">
        <w:rPr>
          <w:rFonts w:eastAsia="Times New Roman" w:cstheme="minorHAnsi"/>
          <w:color w:val="000000"/>
          <w:lang w:eastAsia="es-AR"/>
        </w:rPr>
        <w:t xml:space="preserve">, director general de BIENALSUR y rector de la Universidad Nacional de Tres de Febrero (UNTREF); y Diana </w:t>
      </w:r>
      <w:proofErr w:type="spellStart"/>
      <w:r w:rsidRPr="00A3218D">
        <w:rPr>
          <w:rFonts w:eastAsia="Times New Roman" w:cstheme="minorHAnsi"/>
          <w:color w:val="000000"/>
          <w:lang w:eastAsia="es-AR"/>
        </w:rPr>
        <w:t>Wechsler</w:t>
      </w:r>
      <w:proofErr w:type="spellEnd"/>
      <w:r w:rsidRPr="00A3218D">
        <w:rPr>
          <w:rFonts w:eastAsia="Times New Roman" w:cstheme="minorHAnsi"/>
          <w:color w:val="000000"/>
          <w:lang w:eastAsia="es-AR"/>
        </w:rPr>
        <w:t>, directora artístico-académica de BIENALSUR, viajarán a presentar el proyecto, que ha sido uno de los seleccionados por el Foro entre las más de 700 propuestas recibidas desde 115 países.</w:t>
      </w:r>
    </w:p>
    <w:p w:rsidR="00A3218D" w:rsidRPr="00A3218D" w:rsidRDefault="00A3218D" w:rsidP="001856E7">
      <w:pPr>
        <w:shd w:val="clear" w:color="auto" w:fill="FFFFFF"/>
        <w:spacing w:before="100" w:beforeAutospacing="1" w:after="100" w:afterAutospacing="1" w:line="360" w:lineRule="auto"/>
        <w:jc w:val="both"/>
        <w:rPr>
          <w:rFonts w:eastAsia="Times New Roman" w:cstheme="minorHAnsi"/>
          <w:color w:val="000000"/>
          <w:lang w:eastAsia="es-AR"/>
        </w:rPr>
      </w:pPr>
      <w:r w:rsidRPr="00A3218D">
        <w:rPr>
          <w:rFonts w:eastAsia="Times New Roman" w:cstheme="minorHAnsi"/>
          <w:color w:val="000000"/>
          <w:lang w:eastAsia="es-AR"/>
        </w:rPr>
        <w:t xml:space="preserve">El Foro de París sobre la Paz, que se celebra en la Grande Halle de La </w:t>
      </w:r>
      <w:proofErr w:type="spellStart"/>
      <w:r w:rsidRPr="00A3218D">
        <w:rPr>
          <w:rFonts w:eastAsia="Times New Roman" w:cstheme="minorHAnsi"/>
          <w:color w:val="000000"/>
          <w:lang w:eastAsia="es-AR"/>
        </w:rPr>
        <w:t>Villette</w:t>
      </w:r>
      <w:proofErr w:type="spellEnd"/>
      <w:r w:rsidRPr="00A3218D">
        <w:rPr>
          <w:rFonts w:eastAsia="Times New Roman" w:cstheme="minorHAnsi"/>
          <w:color w:val="000000"/>
          <w:lang w:eastAsia="es-AR"/>
        </w:rPr>
        <w:t>, nació en 2018 con la intención de hacer frente a los retos constantes que plantea el planeta hoy y actuar como incubadora para propiciar soluciones concretas de gobernanza mundial.</w:t>
      </w:r>
    </w:p>
    <w:p w:rsidR="00A3218D" w:rsidRPr="00A3218D" w:rsidRDefault="00A3218D" w:rsidP="001856E7">
      <w:pPr>
        <w:shd w:val="clear" w:color="auto" w:fill="FFFFFF"/>
        <w:spacing w:before="100" w:beforeAutospacing="1" w:after="100" w:afterAutospacing="1" w:line="360" w:lineRule="auto"/>
        <w:jc w:val="both"/>
        <w:rPr>
          <w:rFonts w:eastAsia="Times New Roman" w:cstheme="minorHAnsi"/>
          <w:color w:val="000000"/>
          <w:lang w:eastAsia="es-AR"/>
        </w:rPr>
      </w:pPr>
      <w:r w:rsidRPr="00A3218D">
        <w:rPr>
          <w:rFonts w:eastAsia="Times New Roman" w:cstheme="minorHAnsi"/>
          <w:color w:val="000000"/>
          <w:lang w:eastAsia="es-AR"/>
        </w:rPr>
        <w:t>BIENALSUR que celebra su segunda edición de mayo a noviembre de 2019 con más de 400 artistas de cinco continentes en simultáneo, en cien sedes de 43 ciudades de 21 países, hace foco en la importancia de la diversidad cultural y el respeto por las singularidades para sumar a las discusiones de cómo mejorar la situación del mundo en el que vivimos.</w:t>
      </w:r>
    </w:p>
    <w:p w:rsidR="00A3218D" w:rsidRPr="00A3218D" w:rsidRDefault="00A3218D" w:rsidP="001856E7">
      <w:pPr>
        <w:shd w:val="clear" w:color="auto" w:fill="FFFFFF"/>
        <w:spacing w:before="100" w:beforeAutospacing="1" w:after="100" w:afterAutospacing="1" w:line="360" w:lineRule="auto"/>
        <w:jc w:val="both"/>
        <w:rPr>
          <w:rFonts w:eastAsia="Times New Roman" w:cstheme="minorHAnsi"/>
          <w:color w:val="000000"/>
          <w:lang w:eastAsia="es-AR"/>
        </w:rPr>
      </w:pPr>
      <w:r w:rsidRPr="00A3218D">
        <w:rPr>
          <w:rFonts w:eastAsia="Times New Roman" w:cstheme="minorHAnsi"/>
          <w:color w:val="000000"/>
          <w:lang w:eastAsia="es-AR"/>
        </w:rPr>
        <w:t>A través de exposiciones, acciones, plataformas e intercambios, la bienal promueve y visibiliza un arte socialmente responsable: su premisa es acercar al gran público a las más diferentes manifestaciones artísticas, a través de exposiciones gratuitas en museos, instituciones y espacios públicos emblemáticos de diferentes ciudades, transformando sus acciones en un museo abierto que integra espontáneamente a la comunidad.</w:t>
      </w:r>
    </w:p>
    <w:p w:rsidR="00A3218D" w:rsidRPr="00A3218D" w:rsidRDefault="00A3218D" w:rsidP="001856E7">
      <w:pPr>
        <w:shd w:val="clear" w:color="auto" w:fill="FFFFFF"/>
        <w:spacing w:before="100" w:beforeAutospacing="1" w:after="100" w:afterAutospacing="1" w:line="360" w:lineRule="auto"/>
        <w:jc w:val="both"/>
        <w:rPr>
          <w:rFonts w:eastAsia="Times New Roman" w:cstheme="minorHAnsi"/>
          <w:color w:val="000000"/>
          <w:lang w:eastAsia="es-AR"/>
        </w:rPr>
      </w:pPr>
      <w:r w:rsidRPr="00A3218D">
        <w:rPr>
          <w:rFonts w:eastAsia="Times New Roman" w:cstheme="minorHAnsi"/>
          <w:color w:val="000000"/>
          <w:lang w:eastAsia="es-AR"/>
        </w:rPr>
        <w:t>Organizada por la Universidad Nacional de Tres de Febrero (UNTREF), la bienal piensa y trabaja con otros y entre otros, favoreciendo el reconocimiento y el respeto por las diferencias.</w:t>
      </w:r>
    </w:p>
    <w:p w:rsidR="003C15D9" w:rsidRDefault="00A3218D" w:rsidP="003C15D9">
      <w:pPr>
        <w:shd w:val="clear" w:color="auto" w:fill="FFFFFF"/>
        <w:spacing w:before="100" w:beforeAutospacing="1" w:after="100" w:afterAutospacing="1" w:line="360" w:lineRule="auto"/>
        <w:jc w:val="both"/>
        <w:rPr>
          <w:rFonts w:eastAsia="Times New Roman" w:cstheme="minorHAnsi"/>
          <w:color w:val="000000"/>
          <w:lang w:eastAsia="es-AR"/>
        </w:rPr>
      </w:pPr>
      <w:r w:rsidRPr="00A3218D">
        <w:rPr>
          <w:rFonts w:eastAsia="Times New Roman" w:cstheme="minorHAnsi"/>
          <w:color w:val="000000"/>
          <w:lang w:eastAsia="es-AR"/>
        </w:rPr>
        <w:lastRenderedPageBreak/>
        <w:t>Sus exposiciones, acciones, intervenciones, actividades y debates, en comunión con la creatividad, se fundan en el diálogo y el intercambio de ideas, es por tanto el foro para La Paz un espacio privilegiado en donde visibilizar el proyecto y multiplicar las voces, a lo largo y ancho del mundo, que anhelen sumarse a esta red multicultural, polifónica y horizontal</w:t>
      </w:r>
      <w:r w:rsidR="00467AD7" w:rsidRPr="001856E7">
        <w:rPr>
          <w:rFonts w:eastAsia="Droid Sans Fallback" w:cstheme="minorHAnsi"/>
          <w:color w:val="00000A"/>
          <w:lang w:eastAsia="zh-CN" w:bidi="hi-IN"/>
        </w:rPr>
        <w:t xml:space="preserve"> </w:t>
      </w:r>
    </w:p>
    <w:p w:rsidR="001856E7" w:rsidRPr="003C15D9" w:rsidRDefault="00B16017" w:rsidP="003C15D9">
      <w:pPr>
        <w:shd w:val="clear" w:color="auto" w:fill="FFFFFF"/>
        <w:spacing w:before="100" w:beforeAutospacing="1" w:after="100" w:afterAutospacing="1" w:line="360" w:lineRule="auto"/>
        <w:jc w:val="both"/>
        <w:rPr>
          <w:rFonts w:eastAsia="Times New Roman" w:cstheme="minorHAnsi"/>
          <w:color w:val="000000"/>
          <w:lang w:eastAsia="es-AR"/>
        </w:rPr>
      </w:pPr>
      <w:bookmarkStart w:id="0" w:name="_GoBack"/>
      <w:bookmarkEnd w:id="0"/>
      <w:r w:rsidRPr="001856E7">
        <w:rPr>
          <w:rStyle w:val="m-6888200400036511496bumpedfont15"/>
          <w:rFonts w:cstheme="minorHAnsi"/>
        </w:rPr>
        <w:t>Para </w:t>
      </w:r>
      <w:r w:rsidRPr="001856E7">
        <w:rPr>
          <w:rStyle w:val="m-6888200400036511496bumpedfont15"/>
          <w:rFonts w:cstheme="minorHAnsi"/>
          <w:b/>
          <w:bCs/>
        </w:rPr>
        <w:t xml:space="preserve">Aníbal </w:t>
      </w:r>
      <w:proofErr w:type="spellStart"/>
      <w:r w:rsidRPr="001856E7">
        <w:rPr>
          <w:rStyle w:val="m-6888200400036511496bumpedfont15"/>
          <w:rFonts w:cstheme="minorHAnsi"/>
          <w:b/>
          <w:bCs/>
        </w:rPr>
        <w:t>Jozami</w:t>
      </w:r>
      <w:proofErr w:type="spellEnd"/>
      <w:r w:rsidR="001856E7" w:rsidRPr="001856E7">
        <w:rPr>
          <w:rStyle w:val="m-6888200400036511496bumpedfont15"/>
          <w:rFonts w:cstheme="minorHAnsi"/>
        </w:rPr>
        <w:t xml:space="preserve"> </w:t>
      </w:r>
      <w:r w:rsidRPr="001856E7">
        <w:rPr>
          <w:rStyle w:val="m-6888200400036511496bumpedfont15"/>
          <w:rFonts w:cstheme="minorHAnsi"/>
        </w:rPr>
        <w:t>“Con BIENALSUR buscamos trazar una nueva cartografía que desde la escena artística global expanda sus sentidos a otros ámbitos. Buscamos romper con esa idea instalada de que el faro está en el norte. Esta decisión profundamente simbólica permite avanzar en el trazado de nuevos recorridos”.</w:t>
      </w:r>
    </w:p>
    <w:p w:rsidR="00B16017" w:rsidRPr="001856E7" w:rsidRDefault="00B16017" w:rsidP="001856E7">
      <w:pPr>
        <w:pStyle w:val="m-6888200400036511496s23"/>
        <w:shd w:val="clear" w:color="auto" w:fill="FFFFFF"/>
        <w:spacing w:before="0" w:beforeAutospacing="0" w:after="0" w:afterAutospacing="0" w:line="360" w:lineRule="auto"/>
        <w:jc w:val="both"/>
        <w:rPr>
          <w:rStyle w:val="m-6888200400036511496bumpedfont15"/>
          <w:rFonts w:asciiTheme="minorHAnsi" w:hAnsiTheme="minorHAnsi" w:cstheme="minorHAnsi"/>
          <w:sz w:val="22"/>
          <w:szCs w:val="22"/>
        </w:rPr>
      </w:pPr>
      <w:r w:rsidRPr="001856E7">
        <w:rPr>
          <w:rStyle w:val="m-6888200400036511496bumpedfont15"/>
          <w:rFonts w:asciiTheme="minorHAnsi" w:hAnsiTheme="minorHAnsi" w:cstheme="minorHAnsi"/>
          <w:sz w:val="22"/>
          <w:szCs w:val="22"/>
        </w:rPr>
        <w:t>Para </w:t>
      </w:r>
      <w:r w:rsidR="001856E7" w:rsidRPr="001856E7">
        <w:rPr>
          <w:rStyle w:val="m-6888200400036511496bumpedfont15"/>
          <w:rFonts w:asciiTheme="minorHAnsi" w:hAnsiTheme="minorHAnsi" w:cstheme="minorHAnsi"/>
          <w:b/>
          <w:bCs/>
          <w:sz w:val="22"/>
          <w:szCs w:val="22"/>
        </w:rPr>
        <w:t xml:space="preserve">Diana </w:t>
      </w:r>
      <w:proofErr w:type="spellStart"/>
      <w:r w:rsidR="001856E7" w:rsidRPr="001856E7">
        <w:rPr>
          <w:rStyle w:val="m-6888200400036511496bumpedfont15"/>
          <w:rFonts w:asciiTheme="minorHAnsi" w:hAnsiTheme="minorHAnsi" w:cstheme="minorHAnsi"/>
          <w:b/>
          <w:bCs/>
          <w:sz w:val="22"/>
          <w:szCs w:val="22"/>
        </w:rPr>
        <w:t>Wechsler</w:t>
      </w:r>
      <w:proofErr w:type="spellEnd"/>
      <w:r w:rsidRPr="001856E7">
        <w:rPr>
          <w:rStyle w:val="m-6888200400036511496bumpedfont15"/>
          <w:rFonts w:asciiTheme="minorHAnsi" w:hAnsiTheme="minorHAnsi" w:cstheme="minorHAnsi"/>
          <w:sz w:val="22"/>
          <w:szCs w:val="22"/>
        </w:rPr>
        <w:t xml:space="preserve"> “BIENALSUR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1856E7" w:rsidRPr="009870D8" w:rsidRDefault="001856E7" w:rsidP="001856E7">
      <w:pPr>
        <w:pStyle w:val="m-6888200400036511496s24"/>
        <w:shd w:val="clear" w:color="auto" w:fill="FFFFFF"/>
        <w:spacing w:before="0" w:beforeAutospacing="0" w:after="0" w:afterAutospacing="0" w:line="360" w:lineRule="auto"/>
        <w:ind w:firstLine="708"/>
        <w:jc w:val="both"/>
        <w:rPr>
          <w:rFonts w:asciiTheme="minorHAnsi" w:hAnsiTheme="minorHAnsi" w:cstheme="minorHAnsi"/>
        </w:rPr>
      </w:pPr>
    </w:p>
    <w:p w:rsidR="00B16017" w:rsidRPr="006253DB" w:rsidRDefault="00B16017" w:rsidP="00B16017">
      <w:pPr>
        <w:pStyle w:val="Cuerpodetexto"/>
        <w:spacing w:before="120" w:after="0" w:line="360" w:lineRule="auto"/>
        <w:rPr>
          <w:rStyle w:val="Ninguno"/>
          <w:rFonts w:asciiTheme="minorHAnsi" w:eastAsia="Calibri" w:hAnsiTheme="minorHAnsi" w:cstheme="minorHAnsi"/>
          <w:color w:val="000000"/>
          <w:u w:color="000000"/>
        </w:rPr>
      </w:pPr>
      <w:r w:rsidRPr="006253DB">
        <w:rPr>
          <w:rStyle w:val="Ninguno"/>
          <w:rFonts w:asciiTheme="minorHAnsi" w:eastAsia="Calibri" w:hAnsiTheme="minorHAnsi" w:cstheme="minorHAnsi"/>
          <w:b/>
          <w:bCs/>
          <w:color w:val="BD9400"/>
          <w:u w:val="single" w:color="BD9400"/>
        </w:rPr>
        <w:t xml:space="preserve">PRENSA </w:t>
      </w:r>
      <w:r w:rsidRPr="006253DB">
        <w:rPr>
          <w:rStyle w:val="Ninguno"/>
          <w:rFonts w:asciiTheme="minorHAnsi" w:eastAsia="Calibri" w:hAnsiTheme="minorHAnsi" w:cstheme="minorHAnsi"/>
          <w:color w:val="000000"/>
          <w:u w:color="000000"/>
        </w:rPr>
        <w:t xml:space="preserve">| Toda la información sobre </w:t>
      </w:r>
      <w:r w:rsidRPr="006253DB">
        <w:rPr>
          <w:rStyle w:val="Ninguno"/>
          <w:rFonts w:asciiTheme="minorHAnsi" w:eastAsia="Calibri" w:hAnsiTheme="minorHAnsi" w:cstheme="minorHAnsi"/>
          <w:b/>
          <w:bCs/>
          <w:color w:val="000000"/>
          <w:u w:color="000000"/>
        </w:rPr>
        <w:t>BIENALSUR 2019</w:t>
      </w:r>
      <w:r w:rsidRPr="006253DB">
        <w:rPr>
          <w:rStyle w:val="Ninguno"/>
          <w:rFonts w:asciiTheme="minorHAnsi" w:eastAsia="Calibri" w:hAnsiTheme="minorHAnsi" w:cstheme="minorHAnsi"/>
          <w:color w:val="000000"/>
          <w:u w:color="000000"/>
        </w:rPr>
        <w:t>, materiales de prensa e imágenes en alta resolución está disponible para descarga desde nuestra página web:</w:t>
      </w:r>
    </w:p>
    <w:p w:rsidR="00B16017" w:rsidRPr="006253DB" w:rsidRDefault="00B16017" w:rsidP="00B16017">
      <w:pPr>
        <w:pStyle w:val="Cuerpodetexto"/>
        <w:spacing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https://bienalsur.org/es/prensa</w:t>
      </w:r>
    </w:p>
    <w:p w:rsidR="00B16017" w:rsidRDefault="00B16017" w:rsidP="00B16017">
      <w:pPr>
        <w:pStyle w:val="Cuerpodetexto"/>
        <w:spacing w:before="120" w:after="0" w:line="360" w:lineRule="auto"/>
        <w:rPr>
          <w:rStyle w:val="Ninguno"/>
          <w:rFonts w:asciiTheme="minorHAnsi" w:eastAsia="Calibri" w:hAnsiTheme="minorHAnsi" w:cstheme="minorHAnsi"/>
          <w:b/>
          <w:bCs/>
          <w:color w:val="000000"/>
          <w:u w:color="000000"/>
        </w:rPr>
      </w:pPr>
    </w:p>
    <w:p w:rsidR="00B16017" w:rsidRPr="006253DB" w:rsidRDefault="00B16017" w:rsidP="00B16017">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Para más información de prensa</w:t>
      </w:r>
    </w:p>
    <w:p w:rsidR="00B16017" w:rsidRPr="006253DB" w:rsidRDefault="00B16017" w:rsidP="00B16017">
      <w:pPr>
        <w:pStyle w:val="Cuerpodetexto"/>
        <w:spacing w:before="120" w:after="0" w:line="360" w:lineRule="auto"/>
        <w:rPr>
          <w:rStyle w:val="Ninguno"/>
          <w:rFonts w:asciiTheme="minorHAnsi" w:eastAsia="Calibri" w:hAnsiTheme="minorHAnsi" w:cstheme="minorHAnsi"/>
          <w:b/>
          <w:bCs/>
          <w:color w:val="000000"/>
          <w:u w:color="000000"/>
        </w:rPr>
      </w:pPr>
      <w:proofErr w:type="spellStart"/>
      <w:r w:rsidRPr="006253DB">
        <w:rPr>
          <w:rStyle w:val="Ninguno"/>
          <w:rFonts w:asciiTheme="minorHAnsi" w:eastAsia="Calibri" w:hAnsiTheme="minorHAnsi" w:cstheme="minorHAnsi"/>
          <w:b/>
          <w:bCs/>
          <w:color w:val="000000"/>
          <w:u w:color="000000"/>
        </w:rPr>
        <w:t>Claribel</w:t>
      </w:r>
      <w:proofErr w:type="spellEnd"/>
      <w:r w:rsidRPr="006253DB">
        <w:rPr>
          <w:rStyle w:val="Ninguno"/>
          <w:rFonts w:asciiTheme="minorHAnsi" w:eastAsia="Calibri" w:hAnsiTheme="minorHAnsi" w:cstheme="minorHAnsi"/>
          <w:b/>
          <w:bCs/>
          <w:color w:val="000000"/>
          <w:u w:color="000000"/>
        </w:rPr>
        <w:t xml:space="preserve"> </w:t>
      </w:r>
      <w:proofErr w:type="spellStart"/>
      <w:r w:rsidRPr="006253DB">
        <w:rPr>
          <w:rStyle w:val="Ninguno"/>
          <w:rFonts w:asciiTheme="minorHAnsi" w:eastAsia="Calibri" w:hAnsiTheme="minorHAnsi" w:cstheme="minorHAnsi"/>
          <w:b/>
          <w:bCs/>
          <w:color w:val="000000"/>
          <w:u w:color="000000"/>
        </w:rPr>
        <w:t>Terré</w:t>
      </w:r>
      <w:proofErr w:type="spellEnd"/>
      <w:r w:rsidRPr="006253DB">
        <w:rPr>
          <w:rStyle w:val="Ninguno"/>
          <w:rFonts w:asciiTheme="minorHAnsi" w:eastAsia="Calibri" w:hAnsiTheme="minorHAnsi" w:cstheme="minorHAnsi"/>
          <w:b/>
          <w:bCs/>
          <w:color w:val="000000"/>
          <w:u w:color="000000"/>
        </w:rPr>
        <w:t xml:space="preserve"> </w:t>
      </w:r>
      <w:proofErr w:type="spellStart"/>
      <w:r w:rsidRPr="006253DB">
        <w:rPr>
          <w:rStyle w:val="Ninguno"/>
          <w:rFonts w:asciiTheme="minorHAnsi" w:eastAsia="Calibri" w:hAnsiTheme="minorHAnsi" w:cstheme="minorHAnsi"/>
          <w:b/>
          <w:bCs/>
          <w:color w:val="000000"/>
          <w:u w:color="000000"/>
        </w:rPr>
        <w:t>Morell</w:t>
      </w:r>
      <w:proofErr w:type="spellEnd"/>
    </w:p>
    <w:p w:rsidR="00B16017" w:rsidRPr="006253DB" w:rsidRDefault="00B16017" w:rsidP="00B16017">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claribelterre@bienalsur.org</w:t>
      </w:r>
    </w:p>
    <w:p w:rsidR="00B16017" w:rsidRPr="006253DB" w:rsidRDefault="00B16017" w:rsidP="00B16017">
      <w:pPr>
        <w:pStyle w:val="Cuerpo"/>
        <w:spacing w:line="360" w:lineRule="auto"/>
        <w:jc w:val="both"/>
        <w:rPr>
          <w:rFonts w:asciiTheme="minorHAnsi" w:hAnsiTheme="minorHAnsi" w:cstheme="minorHAnsi"/>
          <w:sz w:val="24"/>
          <w:szCs w:val="24"/>
        </w:rPr>
      </w:pPr>
    </w:p>
    <w:sectPr w:rsidR="00B16017" w:rsidRPr="006253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1BD"/>
    <w:rsid w:val="000A7F6F"/>
    <w:rsid w:val="001856E7"/>
    <w:rsid w:val="003C15D9"/>
    <w:rsid w:val="00467AD7"/>
    <w:rsid w:val="004D1D9B"/>
    <w:rsid w:val="005177B7"/>
    <w:rsid w:val="00596371"/>
    <w:rsid w:val="005C6738"/>
    <w:rsid w:val="0062527F"/>
    <w:rsid w:val="007F00BA"/>
    <w:rsid w:val="009054FE"/>
    <w:rsid w:val="009870D8"/>
    <w:rsid w:val="00A3218D"/>
    <w:rsid w:val="00B16017"/>
    <w:rsid w:val="00B24FAD"/>
    <w:rsid w:val="00BE2279"/>
    <w:rsid w:val="00C86828"/>
    <w:rsid w:val="00CE3BFC"/>
    <w:rsid w:val="00D02E52"/>
    <w:rsid w:val="00EB5775"/>
    <w:rsid w:val="00F071BD"/>
    <w:rsid w:val="00FA76D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F07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3">
    <w:name w:val="heading 3"/>
    <w:basedOn w:val="Normal"/>
    <w:next w:val="Normal"/>
    <w:link w:val="Ttulo3Car"/>
    <w:uiPriority w:val="9"/>
    <w:semiHidden/>
    <w:unhideWhenUsed/>
    <w:qFormat/>
    <w:rsid w:val="00F071B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071B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071BD"/>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F071BD"/>
    <w:rPr>
      <w:color w:val="0000FF"/>
      <w:u w:val="single"/>
    </w:rPr>
  </w:style>
  <w:style w:type="paragraph" w:styleId="NormalWeb">
    <w:name w:val="Normal (Web)"/>
    <w:basedOn w:val="Normal"/>
    <w:uiPriority w:val="99"/>
    <w:unhideWhenUsed/>
    <w:rsid w:val="00F071BD"/>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tulo3Car">
    <w:name w:val="Título 3 Car"/>
    <w:basedOn w:val="Fuentedeprrafopredeter"/>
    <w:link w:val="Ttulo3"/>
    <w:uiPriority w:val="9"/>
    <w:semiHidden/>
    <w:rsid w:val="00F071BD"/>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F071BD"/>
    <w:rPr>
      <w:rFonts w:asciiTheme="majorHAnsi" w:eastAsiaTheme="majorEastAsia" w:hAnsiTheme="majorHAnsi" w:cstheme="majorBidi"/>
      <w:b/>
      <w:bCs/>
      <w:i/>
      <w:iCs/>
      <w:color w:val="4F81BD" w:themeColor="accent1"/>
    </w:rPr>
  </w:style>
  <w:style w:type="character" w:styleId="Textoennegrita">
    <w:name w:val="Strong"/>
    <w:basedOn w:val="Fuentedeprrafopredeter"/>
    <w:uiPriority w:val="22"/>
    <w:qFormat/>
    <w:rsid w:val="00F071BD"/>
    <w:rPr>
      <w:b/>
      <w:bCs/>
    </w:rPr>
  </w:style>
  <w:style w:type="character" w:customStyle="1" w:styleId="il">
    <w:name w:val="il"/>
    <w:basedOn w:val="Fuentedeprrafopredeter"/>
    <w:rsid w:val="00F071BD"/>
  </w:style>
  <w:style w:type="paragraph" w:customStyle="1" w:styleId="Cuerpodetexto">
    <w:name w:val="Cuerpo de texto"/>
    <w:basedOn w:val="Normal"/>
    <w:rsid w:val="00C86828"/>
    <w:pPr>
      <w:widowControl w:val="0"/>
      <w:suppressAutoHyphens/>
      <w:spacing w:after="140" w:line="288" w:lineRule="auto"/>
      <w:textAlignment w:val="baseline"/>
    </w:pPr>
    <w:rPr>
      <w:rFonts w:ascii="Liberation Serif" w:eastAsia="Droid Sans Fallback" w:hAnsi="Liberation Serif" w:cs="FreeSans"/>
      <w:color w:val="00000A"/>
      <w:sz w:val="24"/>
      <w:szCs w:val="24"/>
      <w:lang w:eastAsia="zh-CN" w:bidi="hi-IN"/>
    </w:rPr>
  </w:style>
  <w:style w:type="character" w:customStyle="1" w:styleId="m-6888200400036511496bumpedfont15">
    <w:name w:val="m_-6888200400036511496bumpedfont15"/>
    <w:basedOn w:val="Fuentedeprrafopredeter"/>
    <w:rsid w:val="00C86828"/>
  </w:style>
  <w:style w:type="paragraph" w:customStyle="1" w:styleId="m-6888200400036511496s22">
    <w:name w:val="m_-6888200400036511496s22"/>
    <w:basedOn w:val="Normal"/>
    <w:rsid w:val="00B1601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m-6888200400036511496s23">
    <w:name w:val="m_-6888200400036511496s23"/>
    <w:basedOn w:val="Normal"/>
    <w:rsid w:val="00B1601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Ninguno">
    <w:name w:val="Ninguno"/>
    <w:rsid w:val="00B16017"/>
    <w:rPr>
      <w:lang w:val="es-ES_tradnl"/>
    </w:rPr>
  </w:style>
  <w:style w:type="paragraph" w:customStyle="1" w:styleId="Cuerpo">
    <w:name w:val="Cuerpo"/>
    <w:rsid w:val="00B16017"/>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paragraph" w:customStyle="1" w:styleId="m-6888200400036511496s24">
    <w:name w:val="m_-6888200400036511496s24"/>
    <w:basedOn w:val="Normal"/>
    <w:rsid w:val="00D02E52"/>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Sinespaciado">
    <w:name w:val="No Spacing"/>
    <w:uiPriority w:val="1"/>
    <w:qFormat/>
    <w:rsid w:val="009870D8"/>
    <w:pPr>
      <w:widowControl w:val="0"/>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F07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3">
    <w:name w:val="heading 3"/>
    <w:basedOn w:val="Normal"/>
    <w:next w:val="Normal"/>
    <w:link w:val="Ttulo3Car"/>
    <w:uiPriority w:val="9"/>
    <w:semiHidden/>
    <w:unhideWhenUsed/>
    <w:qFormat/>
    <w:rsid w:val="00F071B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071B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071BD"/>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F071BD"/>
    <w:rPr>
      <w:color w:val="0000FF"/>
      <w:u w:val="single"/>
    </w:rPr>
  </w:style>
  <w:style w:type="paragraph" w:styleId="NormalWeb">
    <w:name w:val="Normal (Web)"/>
    <w:basedOn w:val="Normal"/>
    <w:uiPriority w:val="99"/>
    <w:unhideWhenUsed/>
    <w:rsid w:val="00F071BD"/>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tulo3Car">
    <w:name w:val="Título 3 Car"/>
    <w:basedOn w:val="Fuentedeprrafopredeter"/>
    <w:link w:val="Ttulo3"/>
    <w:uiPriority w:val="9"/>
    <w:semiHidden/>
    <w:rsid w:val="00F071BD"/>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F071BD"/>
    <w:rPr>
      <w:rFonts w:asciiTheme="majorHAnsi" w:eastAsiaTheme="majorEastAsia" w:hAnsiTheme="majorHAnsi" w:cstheme="majorBidi"/>
      <w:b/>
      <w:bCs/>
      <w:i/>
      <w:iCs/>
      <w:color w:val="4F81BD" w:themeColor="accent1"/>
    </w:rPr>
  </w:style>
  <w:style w:type="character" w:styleId="Textoennegrita">
    <w:name w:val="Strong"/>
    <w:basedOn w:val="Fuentedeprrafopredeter"/>
    <w:uiPriority w:val="22"/>
    <w:qFormat/>
    <w:rsid w:val="00F071BD"/>
    <w:rPr>
      <w:b/>
      <w:bCs/>
    </w:rPr>
  </w:style>
  <w:style w:type="character" w:customStyle="1" w:styleId="il">
    <w:name w:val="il"/>
    <w:basedOn w:val="Fuentedeprrafopredeter"/>
    <w:rsid w:val="00F071BD"/>
  </w:style>
  <w:style w:type="paragraph" w:customStyle="1" w:styleId="Cuerpodetexto">
    <w:name w:val="Cuerpo de texto"/>
    <w:basedOn w:val="Normal"/>
    <w:rsid w:val="00C86828"/>
    <w:pPr>
      <w:widowControl w:val="0"/>
      <w:suppressAutoHyphens/>
      <w:spacing w:after="140" w:line="288" w:lineRule="auto"/>
      <w:textAlignment w:val="baseline"/>
    </w:pPr>
    <w:rPr>
      <w:rFonts w:ascii="Liberation Serif" w:eastAsia="Droid Sans Fallback" w:hAnsi="Liberation Serif" w:cs="FreeSans"/>
      <w:color w:val="00000A"/>
      <w:sz w:val="24"/>
      <w:szCs w:val="24"/>
      <w:lang w:eastAsia="zh-CN" w:bidi="hi-IN"/>
    </w:rPr>
  </w:style>
  <w:style w:type="character" w:customStyle="1" w:styleId="m-6888200400036511496bumpedfont15">
    <w:name w:val="m_-6888200400036511496bumpedfont15"/>
    <w:basedOn w:val="Fuentedeprrafopredeter"/>
    <w:rsid w:val="00C86828"/>
  </w:style>
  <w:style w:type="paragraph" w:customStyle="1" w:styleId="m-6888200400036511496s22">
    <w:name w:val="m_-6888200400036511496s22"/>
    <w:basedOn w:val="Normal"/>
    <w:rsid w:val="00B1601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m-6888200400036511496s23">
    <w:name w:val="m_-6888200400036511496s23"/>
    <w:basedOn w:val="Normal"/>
    <w:rsid w:val="00B16017"/>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Ninguno">
    <w:name w:val="Ninguno"/>
    <w:rsid w:val="00B16017"/>
    <w:rPr>
      <w:lang w:val="es-ES_tradnl"/>
    </w:rPr>
  </w:style>
  <w:style w:type="paragraph" w:customStyle="1" w:styleId="Cuerpo">
    <w:name w:val="Cuerpo"/>
    <w:rsid w:val="00B16017"/>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paragraph" w:customStyle="1" w:styleId="m-6888200400036511496s24">
    <w:name w:val="m_-6888200400036511496s24"/>
    <w:basedOn w:val="Normal"/>
    <w:rsid w:val="00D02E52"/>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Sinespaciado">
    <w:name w:val="No Spacing"/>
    <w:uiPriority w:val="1"/>
    <w:qFormat/>
    <w:rsid w:val="009870D8"/>
    <w:pPr>
      <w:widowControl w:val="0"/>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341689">
      <w:bodyDiv w:val="1"/>
      <w:marLeft w:val="0"/>
      <w:marRight w:val="0"/>
      <w:marTop w:val="0"/>
      <w:marBottom w:val="0"/>
      <w:divBdr>
        <w:top w:val="none" w:sz="0" w:space="0" w:color="auto"/>
        <w:left w:val="none" w:sz="0" w:space="0" w:color="auto"/>
        <w:bottom w:val="none" w:sz="0" w:space="0" w:color="auto"/>
        <w:right w:val="none" w:sz="0" w:space="0" w:color="auto"/>
      </w:divBdr>
    </w:div>
    <w:div w:id="966281488">
      <w:bodyDiv w:val="1"/>
      <w:marLeft w:val="0"/>
      <w:marRight w:val="0"/>
      <w:marTop w:val="0"/>
      <w:marBottom w:val="0"/>
      <w:divBdr>
        <w:top w:val="none" w:sz="0" w:space="0" w:color="auto"/>
        <w:left w:val="none" w:sz="0" w:space="0" w:color="auto"/>
        <w:bottom w:val="none" w:sz="0" w:space="0" w:color="auto"/>
        <w:right w:val="none" w:sz="0" w:space="0" w:color="auto"/>
      </w:divBdr>
    </w:div>
    <w:div w:id="1086610899">
      <w:bodyDiv w:val="1"/>
      <w:marLeft w:val="0"/>
      <w:marRight w:val="0"/>
      <w:marTop w:val="0"/>
      <w:marBottom w:val="0"/>
      <w:divBdr>
        <w:top w:val="none" w:sz="0" w:space="0" w:color="auto"/>
        <w:left w:val="none" w:sz="0" w:space="0" w:color="auto"/>
        <w:bottom w:val="none" w:sz="0" w:space="0" w:color="auto"/>
        <w:right w:val="none" w:sz="0" w:space="0" w:color="auto"/>
      </w:divBdr>
    </w:div>
    <w:div w:id="1532263584">
      <w:bodyDiv w:val="1"/>
      <w:marLeft w:val="0"/>
      <w:marRight w:val="0"/>
      <w:marTop w:val="0"/>
      <w:marBottom w:val="0"/>
      <w:divBdr>
        <w:top w:val="none" w:sz="0" w:space="0" w:color="auto"/>
        <w:left w:val="none" w:sz="0" w:space="0" w:color="auto"/>
        <w:bottom w:val="none" w:sz="0" w:space="0" w:color="auto"/>
        <w:right w:val="none" w:sz="0" w:space="0" w:color="auto"/>
      </w:divBdr>
      <w:divsChild>
        <w:div w:id="1310212910">
          <w:marLeft w:val="0"/>
          <w:marRight w:val="0"/>
          <w:marTop w:val="0"/>
          <w:marBottom w:val="300"/>
          <w:divBdr>
            <w:top w:val="none" w:sz="0" w:space="0" w:color="auto"/>
            <w:left w:val="single" w:sz="6" w:space="15" w:color="000000"/>
            <w:bottom w:val="none" w:sz="0" w:space="0" w:color="auto"/>
            <w:right w:val="none" w:sz="0" w:space="0" w:color="auto"/>
          </w:divBdr>
        </w:div>
        <w:div w:id="1356080677">
          <w:marLeft w:val="0"/>
          <w:marRight w:val="0"/>
          <w:marTop w:val="0"/>
          <w:marBottom w:val="0"/>
          <w:divBdr>
            <w:top w:val="none" w:sz="0" w:space="0" w:color="auto"/>
            <w:left w:val="none" w:sz="0" w:space="0" w:color="auto"/>
            <w:bottom w:val="none" w:sz="0" w:space="0" w:color="auto"/>
            <w:right w:val="none" w:sz="0" w:space="0" w:color="auto"/>
          </w:divBdr>
          <w:divsChild>
            <w:div w:id="162781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199194">
      <w:bodyDiv w:val="1"/>
      <w:marLeft w:val="0"/>
      <w:marRight w:val="0"/>
      <w:marTop w:val="0"/>
      <w:marBottom w:val="0"/>
      <w:divBdr>
        <w:top w:val="none" w:sz="0" w:space="0" w:color="auto"/>
        <w:left w:val="none" w:sz="0" w:space="0" w:color="auto"/>
        <w:bottom w:val="none" w:sz="0" w:space="0" w:color="auto"/>
        <w:right w:val="none" w:sz="0" w:space="0" w:color="auto"/>
      </w:divBdr>
    </w:div>
    <w:div w:id="2023899013">
      <w:bodyDiv w:val="1"/>
      <w:marLeft w:val="0"/>
      <w:marRight w:val="0"/>
      <w:marTop w:val="0"/>
      <w:marBottom w:val="0"/>
      <w:divBdr>
        <w:top w:val="none" w:sz="0" w:space="0" w:color="auto"/>
        <w:left w:val="none" w:sz="0" w:space="0" w:color="auto"/>
        <w:bottom w:val="none" w:sz="0" w:space="0" w:color="auto"/>
        <w:right w:val="none" w:sz="0" w:space="0" w:color="auto"/>
      </w:divBdr>
      <w:divsChild>
        <w:div w:id="2001277070">
          <w:marLeft w:val="0"/>
          <w:marRight w:val="0"/>
          <w:marTop w:val="0"/>
          <w:marBottom w:val="0"/>
          <w:divBdr>
            <w:top w:val="none" w:sz="0" w:space="0" w:color="auto"/>
            <w:left w:val="none" w:sz="0" w:space="0" w:color="auto"/>
            <w:bottom w:val="none" w:sz="0" w:space="0" w:color="auto"/>
            <w:right w:val="none" w:sz="0" w:space="0" w:color="auto"/>
          </w:divBdr>
        </w:div>
        <w:div w:id="344865135">
          <w:marLeft w:val="0"/>
          <w:marRight w:val="0"/>
          <w:marTop w:val="0"/>
          <w:marBottom w:val="0"/>
          <w:divBdr>
            <w:top w:val="none" w:sz="0" w:space="0" w:color="auto"/>
            <w:left w:val="none" w:sz="0" w:space="0" w:color="auto"/>
            <w:bottom w:val="none" w:sz="0" w:space="0" w:color="auto"/>
            <w:right w:val="none" w:sz="0" w:space="0" w:color="auto"/>
          </w:divBdr>
        </w:div>
        <w:div w:id="1698194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520</Words>
  <Characters>2863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CABEZA</dc:creator>
  <cp:lastModifiedBy>Guillermo Bataglia</cp:lastModifiedBy>
  <cp:revision>24</cp:revision>
  <dcterms:created xsi:type="dcterms:W3CDTF">2019-06-03T18:42:00Z</dcterms:created>
  <dcterms:modified xsi:type="dcterms:W3CDTF">2019-11-08T17:56:00Z</dcterms:modified>
</cp:coreProperties>
</file>